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8C692" w14:textId="5B8A92B8" w:rsidR="00F33880" w:rsidRPr="0092149B" w:rsidRDefault="00000000">
      <w:pPr>
        <w:spacing w:line="276" w:lineRule="auto"/>
        <w:jc w:val="both"/>
        <w:rPr>
          <w:b/>
          <w:bCs/>
        </w:rPr>
      </w:pPr>
      <w:r w:rsidRPr="0092149B">
        <w:rPr>
          <w:b/>
          <w:bCs/>
        </w:rPr>
        <w:t>Allegato A alla delibera di Giunta Comunale n.</w:t>
      </w:r>
      <w:r w:rsidR="00F8399E">
        <w:rPr>
          <w:b/>
          <w:bCs/>
        </w:rPr>
        <w:t xml:space="preserve">71 </w:t>
      </w:r>
      <w:r w:rsidRPr="0092149B">
        <w:rPr>
          <w:b/>
          <w:bCs/>
        </w:rPr>
        <w:t>del</w:t>
      </w:r>
      <w:r w:rsidR="00F8399E">
        <w:rPr>
          <w:b/>
          <w:bCs/>
        </w:rPr>
        <w:t xml:space="preserve"> 04/09/2026</w:t>
      </w:r>
    </w:p>
    <w:p w14:paraId="25367B66" w14:textId="77777777" w:rsidR="00F33880" w:rsidRPr="0092149B" w:rsidRDefault="00F33880">
      <w:pPr>
        <w:spacing w:line="276" w:lineRule="auto"/>
        <w:jc w:val="both"/>
        <w:rPr>
          <w:b/>
          <w:bCs/>
        </w:rPr>
      </w:pPr>
    </w:p>
    <w:p w14:paraId="3628BFE9" w14:textId="77777777" w:rsidR="00F33880" w:rsidRPr="0092149B" w:rsidRDefault="00F33880">
      <w:pPr>
        <w:spacing w:after="160" w:line="257" w:lineRule="auto"/>
        <w:jc w:val="center"/>
        <w:rPr>
          <w:rFonts w:eastAsia="Calibri"/>
          <w:b/>
          <w:bCs/>
          <w:kern w:val="2"/>
          <w:lang w:eastAsia="en-US"/>
        </w:rPr>
      </w:pPr>
    </w:p>
    <w:p w14:paraId="54572EE7" w14:textId="77777777" w:rsidR="00F33880" w:rsidRPr="0092149B" w:rsidRDefault="00000000">
      <w:pPr>
        <w:spacing w:after="160" w:line="257" w:lineRule="auto"/>
        <w:jc w:val="center"/>
        <w:rPr>
          <w:rFonts w:eastAsia="Calibri"/>
          <w:b/>
          <w:bCs/>
          <w:kern w:val="2"/>
          <w:lang w:eastAsia="en-US"/>
        </w:rPr>
      </w:pPr>
      <w:r w:rsidRPr="0092149B">
        <w:rPr>
          <w:rFonts w:eastAsia="Calibri"/>
          <w:b/>
          <w:bCs/>
          <w:kern w:val="2"/>
          <w:lang w:eastAsia="en-US"/>
        </w:rPr>
        <w:t>AVVISO</w:t>
      </w:r>
    </w:p>
    <w:p w14:paraId="2FAF24EB" w14:textId="77777777" w:rsidR="00F33880" w:rsidRPr="0092149B" w:rsidRDefault="00000000">
      <w:pPr>
        <w:spacing w:after="160" w:line="257" w:lineRule="auto"/>
        <w:jc w:val="both"/>
      </w:pPr>
      <w:r w:rsidRPr="0092149B">
        <w:rPr>
          <w:rFonts w:eastAsia="Calibri"/>
          <w:b/>
          <w:bCs/>
          <w:kern w:val="2"/>
          <w:lang w:eastAsia="en-US"/>
        </w:rPr>
        <w:t xml:space="preserve">AVVISO PUBBLICO FINALIZZATO ALL’ACQUISIZIONE DI MANIFESTAZIONE D’INTERESSE DI SOGGETTI PRIVATI CHE DISPONGONO DI STRUTTURE E SPAZI IDONEI CHE INTENDONO DESTINARE ALLA CELEBRAZIONE DI MATRIMONI CIVILI E COSTITUZIONE DI UNIONI CIVILI. </w:t>
      </w:r>
    </w:p>
    <w:p w14:paraId="6D280C68" w14:textId="77777777" w:rsidR="00F33880" w:rsidRPr="0092149B" w:rsidRDefault="00F33880">
      <w:pPr>
        <w:spacing w:after="160" w:line="257" w:lineRule="auto"/>
        <w:jc w:val="both"/>
        <w:rPr>
          <w:rFonts w:eastAsia="Calibri"/>
          <w:b/>
          <w:bCs/>
          <w:kern w:val="2"/>
          <w:lang w:eastAsia="en-US"/>
        </w:rPr>
      </w:pPr>
    </w:p>
    <w:p w14:paraId="3470E519"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Atteso che </w:t>
      </w:r>
    </w:p>
    <w:p w14:paraId="6A11B889"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1) il presente Avviso è finalizzato esclusivamente a ricevere manifestazione di interesse e viene svolto con scopo di indagine conoscitiva e puramente esplorativa, nel rispetto dei principi di non discriminazione, parità di trattamento, proporzionalità e trasparenza e non vincola in alcun modo il Comune di Verghereto a procedere con successivo contratto di comodato d’uso; </w:t>
      </w:r>
    </w:p>
    <w:p w14:paraId="44E15269" w14:textId="77777777" w:rsidR="00F33880" w:rsidRPr="0092149B" w:rsidRDefault="00000000">
      <w:pPr>
        <w:spacing w:after="160" w:line="257" w:lineRule="auto"/>
        <w:jc w:val="both"/>
      </w:pPr>
      <w:r w:rsidRPr="0092149B">
        <w:rPr>
          <w:rFonts w:eastAsia="Calibri"/>
          <w:kern w:val="2"/>
          <w:lang w:eastAsia="en-US"/>
        </w:rPr>
        <w:t xml:space="preserve">2) sin d’ora l’Amministrazione Comunale si riserva, con provvedimento motivato, di non procedere alla stipula di alcun contratto nel caso in cui nessuna delle proposte pervenute sia ritenuta idonea; </w:t>
      </w:r>
    </w:p>
    <w:p w14:paraId="13235C8A"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3) allo stesso modo l’Amministrazione Comunale si riserva di procedere anche in presenza di una sola candidatura, purché la stessa risulti idonea all’esito dell’istruttoria; </w:t>
      </w:r>
    </w:p>
    <w:p w14:paraId="4EA1DE2B" w14:textId="77777777" w:rsidR="00F33880" w:rsidRPr="0092149B" w:rsidRDefault="00000000">
      <w:pPr>
        <w:spacing w:after="160" w:line="257" w:lineRule="auto"/>
        <w:jc w:val="center"/>
        <w:rPr>
          <w:rFonts w:eastAsia="Calibri"/>
          <w:b/>
          <w:bCs/>
          <w:kern w:val="2"/>
          <w:lang w:eastAsia="en-US"/>
        </w:rPr>
      </w:pPr>
      <w:r w:rsidRPr="0092149B">
        <w:rPr>
          <w:rFonts w:eastAsia="Calibri"/>
          <w:b/>
          <w:bCs/>
          <w:kern w:val="2"/>
          <w:lang w:eastAsia="en-US"/>
        </w:rPr>
        <w:t>RENDE NOTO CHE</w:t>
      </w:r>
    </w:p>
    <w:p w14:paraId="32D4EEC4" w14:textId="77777777" w:rsidR="00F33880" w:rsidRPr="0092149B" w:rsidRDefault="00000000">
      <w:pPr>
        <w:spacing w:after="160" w:line="257" w:lineRule="auto"/>
        <w:jc w:val="both"/>
      </w:pPr>
      <w:r w:rsidRPr="0092149B">
        <w:rPr>
          <w:rFonts w:eastAsia="Calibri"/>
          <w:kern w:val="2"/>
          <w:lang w:eastAsia="en-US"/>
        </w:rPr>
        <w:t>è intenzione del Comune di Verghereto istituire uno o più Uffici separati di Stato Civile per la celebrazione di riti civili (matrimoni civili ed unioni civili) in strutture e spazi privati - quali, a titolo esemplificativo, ville, agriturismi, aziende agricole, strutture ricettive, ristoranti ed altri edifici ritenuti idonei - siti nel territorio comunale e, pertanto,</w:t>
      </w:r>
    </w:p>
    <w:p w14:paraId="2DD89232" w14:textId="77777777" w:rsidR="00F33880" w:rsidRPr="0092149B" w:rsidRDefault="00000000">
      <w:pPr>
        <w:spacing w:after="160" w:line="257" w:lineRule="auto"/>
        <w:jc w:val="center"/>
        <w:rPr>
          <w:rFonts w:eastAsia="Calibri"/>
          <w:b/>
          <w:bCs/>
          <w:kern w:val="2"/>
          <w:lang w:eastAsia="en-US"/>
        </w:rPr>
      </w:pPr>
      <w:r w:rsidRPr="0092149B">
        <w:rPr>
          <w:rFonts w:eastAsia="Calibri"/>
          <w:b/>
          <w:bCs/>
          <w:kern w:val="2"/>
          <w:lang w:eastAsia="en-US"/>
        </w:rPr>
        <w:t>AVVISA</w:t>
      </w:r>
    </w:p>
    <w:p w14:paraId="686D5C75" w14:textId="77777777" w:rsidR="00F33880" w:rsidRPr="0092149B" w:rsidRDefault="00000000">
      <w:pPr>
        <w:spacing w:after="160" w:line="257" w:lineRule="auto"/>
        <w:jc w:val="both"/>
      </w:pPr>
      <w:r w:rsidRPr="0092149B">
        <w:rPr>
          <w:rFonts w:eastAsia="Calibri"/>
          <w:kern w:val="2"/>
          <w:lang w:eastAsia="en-US"/>
        </w:rPr>
        <w:t xml:space="preserve">I soggetti privati, siano essi persone fisiche o giuridiche, che dispongano legittimamente di strutture/spazi privati ritenuti idonei per la celebrazione di matrimoni civili e costituzione di unioni civili e siano dunque interessati a costituirvi Uffici di Stato Civile, con uso frazionato nel tempo e nello spazio, possono far pervenire al Comune di Verghereto apposita manifestazione di interesse, nei termini e con le modalità di seguito indicate. </w:t>
      </w:r>
    </w:p>
    <w:p w14:paraId="4680DB9B"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Art. 1 – Requisiti inerenti alle strutture e agli spazi per la celebrazione dei riti civili </w:t>
      </w:r>
    </w:p>
    <w:p w14:paraId="5875A0C0"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1. Le strutture/spazi proposti devono rispondere ai seguenti requisiti: </w:t>
      </w:r>
    </w:p>
    <w:p w14:paraId="33A4BE9E" w14:textId="77777777" w:rsidR="00F33880" w:rsidRPr="0092149B" w:rsidRDefault="00000000">
      <w:pPr>
        <w:spacing w:after="160" w:line="257" w:lineRule="auto"/>
        <w:jc w:val="both"/>
      </w:pPr>
      <w:r w:rsidRPr="0092149B">
        <w:rPr>
          <w:rFonts w:eastAsia="Calibri"/>
          <w:kern w:val="2"/>
          <w:lang w:eastAsia="en-US"/>
        </w:rPr>
        <w:t xml:space="preserve">a) avere sede nel Comune di Verghereto, disporre di una dettagliata planimetria e idonea rappresentazione fotografica relativa agli spazi messi a disposizione per la celebrazione di riti civili; </w:t>
      </w:r>
    </w:p>
    <w:p w14:paraId="52317735" w14:textId="77777777" w:rsidR="00F33880" w:rsidRPr="0092149B" w:rsidRDefault="00000000">
      <w:pPr>
        <w:spacing w:after="160" w:line="257" w:lineRule="auto"/>
        <w:jc w:val="both"/>
      </w:pPr>
      <w:r w:rsidRPr="0092149B">
        <w:rPr>
          <w:rFonts w:eastAsia="Calibri"/>
          <w:kern w:val="2"/>
          <w:lang w:eastAsia="en-US"/>
        </w:rPr>
        <w:lastRenderedPageBreak/>
        <w:t xml:space="preserve">b) essere adeguati alla funzione pubblica ed istituzionale cui saranno destinati e, comunque, confacenti alla solennità della circostanza, con arredi consoni quali, nello specifico: - n. 1 tavolo o piano di appoggio idoneo a consentire la firma dei documenti; - almeno n. 10 sedute per l'Ufficiale di Stato Civile, il personale comunale, i nubendi o richiedenti unione civile e testimoni; </w:t>
      </w:r>
    </w:p>
    <w:p w14:paraId="4EB714DA"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c) essere idonei a garantire, in relazione alle dimensioni e agli spazi, un corretto svolgimento del rito civile rispetto alla capienza massima dichiarata; </w:t>
      </w:r>
    </w:p>
    <w:p w14:paraId="60A7DEE9"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d) essere decorosi e adeguati alla finalità pubblica/istituzionale, accessibili al pubblico, anche alle persone con disabilità, e possedere i requisiti di legge di idoneità, agibilità e sicurezza; </w:t>
      </w:r>
    </w:p>
    <w:p w14:paraId="231F8A2E"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e) garantire, in caso di uso di spazi all’aperto, la disponibilità di luoghi al chiuso. </w:t>
      </w:r>
    </w:p>
    <w:p w14:paraId="0C04D204"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2. I requisiti e le conformità di cui al precedente comma dovranno essere dichiarati al momento della partecipazione, nell’ambito della relazione allegata alla manifestazione d’interesse, e saranno oggetto di valutazione a seguito di sopralluogo effettuato dal Comune a mezzo di proprio personale. In particolare, dovranno essere indicati con precisione la porzione di immobile o area destinata al rito, i giorni e le fasce orarie di effettiva disponibilità e, per gli spazi aperti, il locale alternativo al chiuso utilizzabile in caso di maltempo.</w:t>
      </w:r>
    </w:p>
    <w:p w14:paraId="2FF9ABFC"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3. Nel corso del rito, il luogo della celebrazione è ad ogni effetto “Ufficio di Stato Civile” e, pertanto, non potranno essere consentite attività incongruenti o lesive del decoro e dell’immagine del Comune di Verghereto. </w:t>
      </w:r>
    </w:p>
    <w:p w14:paraId="1847B5CC"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Art. 2 – Requisiti dei richiedenti </w:t>
      </w:r>
    </w:p>
    <w:p w14:paraId="1215FF05" w14:textId="77777777" w:rsidR="00F33880" w:rsidRPr="0092149B" w:rsidRDefault="00000000">
      <w:pPr>
        <w:spacing w:after="160" w:line="257" w:lineRule="auto"/>
        <w:jc w:val="both"/>
      </w:pPr>
      <w:r w:rsidRPr="0092149B">
        <w:rPr>
          <w:rFonts w:eastAsia="Calibri"/>
          <w:kern w:val="2"/>
          <w:lang w:eastAsia="en-US"/>
        </w:rPr>
        <w:t xml:space="preserve">1. Il soggetto richiedente deve disporre di strutture/spazi privati ritenuti idonei per la celebrazione di matrimoni civili e costituzione di unioni civili. Qualora il richiedente non sia il proprietario/titolare di altro diritto reale di godimento sul bene immobile, dovrà altresì allegare autorizzazione da parte del proprietario/titolare di altro diritto reale di godimento sul bene immobile alla presentazione della manifestazione di interesse e alla successiva sottoscrizione del contratto di comodato. </w:t>
      </w:r>
    </w:p>
    <w:p w14:paraId="70E52739"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2. Il soggetto richiedente è tenuto a dichiarare: </w:t>
      </w:r>
    </w:p>
    <w:p w14:paraId="221EAFB1" w14:textId="77777777" w:rsidR="00F33880" w:rsidRPr="0092149B" w:rsidRDefault="00000000">
      <w:pPr>
        <w:spacing w:after="160" w:line="257" w:lineRule="auto"/>
        <w:jc w:val="both"/>
      </w:pPr>
      <w:r w:rsidRPr="0092149B">
        <w:rPr>
          <w:rFonts w:eastAsia="Calibri"/>
          <w:kern w:val="2"/>
          <w:lang w:eastAsia="en-US"/>
        </w:rPr>
        <w:t>a) di non trovarsi in stato di liquidazione giudiziale o di liquidazione coatta amministrativa e di non essere sottoposto a procedure concorsuali incompatibili con la capacità di contrattare con la pubblica amministrazione, in caso di persona giuridica;</w:t>
      </w:r>
    </w:p>
    <w:p w14:paraId="0E46E80E" w14:textId="77777777" w:rsidR="00F33880" w:rsidRPr="0092149B" w:rsidRDefault="00000000">
      <w:pPr>
        <w:spacing w:after="160" w:line="257" w:lineRule="auto"/>
        <w:jc w:val="both"/>
      </w:pPr>
      <w:r w:rsidRPr="0092149B">
        <w:rPr>
          <w:rFonts w:eastAsia="Calibri"/>
          <w:kern w:val="2"/>
          <w:lang w:eastAsia="en-US"/>
        </w:rPr>
        <w:t xml:space="preserve">b) di non avere sentenze di condanna passate in giudicato, o decreti penali di condanna divenuti irrevocabili, oppure sentenze di applicazione della pena, su richiesta, ai sensi dell’art. 444 c.p.p. per uno o più reati di partecipazione ad organizzazioni criminali, corruzione, frode, riciclaggio (in caso di persona giuridica il requisito è riferito al rappresentante legale); </w:t>
      </w:r>
    </w:p>
    <w:p w14:paraId="514110E4"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c) che non sussistono cause di decadenza, sospensione o divieto di cui all’art. 67 del D.Lgs. n. 159/2011 (in caso di persona giuridica il requisito è riferito al rappresentante legale);</w:t>
      </w:r>
    </w:p>
    <w:p w14:paraId="4831D052"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lastRenderedPageBreak/>
        <w:t xml:space="preserve">d) l'assenza di sanzione interdittiva di cui all’art. 9 comma 2 lettera c), del D.lgs. 231/2001 o altra sanzione che comporti il divieto di contrarre con la pubblica amministrazione (in caso di persona giuridica il requisito è riferito al rappresentante legale); </w:t>
      </w:r>
    </w:p>
    <w:p w14:paraId="3A11BD4B" w14:textId="77777777" w:rsidR="00F33880" w:rsidRPr="0092149B" w:rsidRDefault="00000000">
      <w:pPr>
        <w:spacing w:after="160" w:line="257" w:lineRule="auto"/>
        <w:jc w:val="both"/>
      </w:pPr>
      <w:r w:rsidRPr="0092149B">
        <w:rPr>
          <w:rFonts w:eastAsia="Calibri"/>
          <w:kern w:val="2"/>
          <w:lang w:eastAsia="en-US"/>
        </w:rPr>
        <w:t xml:space="preserve">e) di essere in regola con l'assolvimento degli obblighi legislativi e contrattuali nei confronti di INPS, INAIL, Cassa Edile e/o altri enti previdenziali e/o assicurativi, secondo quanto attestabile nel documento unico di regolarità contributiva (DURC), in caso di persona giuridica; </w:t>
      </w:r>
    </w:p>
    <w:p w14:paraId="5597C87A"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f) di essere adempiente ad obblighi di versamento riguardanti tributi comunali e di non essere moroso, ad altro titolo, verso il Comune. </w:t>
      </w:r>
    </w:p>
    <w:p w14:paraId="3AF2CF2E"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Art. 3 – Termini e modalità di presentazione della manifestazione di interesse </w:t>
      </w:r>
    </w:p>
    <w:p w14:paraId="1002EFE8" w14:textId="0F91D15F" w:rsidR="00F33880" w:rsidRPr="0092149B" w:rsidRDefault="00000000">
      <w:pPr>
        <w:spacing w:after="160" w:line="257" w:lineRule="auto"/>
        <w:jc w:val="both"/>
      </w:pPr>
      <w:r w:rsidRPr="0092149B">
        <w:rPr>
          <w:rFonts w:eastAsia="Calibri"/>
          <w:kern w:val="2"/>
          <w:lang w:eastAsia="en-US"/>
        </w:rPr>
        <w:t>1. La manifestazione di interesse, redatta secondo il modello di cui all'Allegato B) unitamente alla documentazione richiesta, dovrà essere indirizzata a: Comune di Verghereto – Via Caduti d’Ungheria n. 11, Verghereto (FC) e dovrà pervenire entro 1</w:t>
      </w:r>
      <w:r w:rsidR="00EA2952" w:rsidRPr="0092149B">
        <w:rPr>
          <w:rFonts w:eastAsia="Calibri"/>
          <w:kern w:val="2"/>
          <w:lang w:eastAsia="en-US"/>
        </w:rPr>
        <w:t>0</w:t>
      </w:r>
      <w:r w:rsidRPr="0092149B">
        <w:rPr>
          <w:rFonts w:eastAsia="Calibri"/>
          <w:kern w:val="2"/>
          <w:lang w:eastAsia="en-US"/>
        </w:rPr>
        <w:t xml:space="preserve"> giorni dalla pubblicazione del presente avviso e cioè entro la data </w:t>
      </w:r>
      <w:proofErr w:type="gramStart"/>
      <w:r w:rsidRPr="0092149B">
        <w:rPr>
          <w:rFonts w:eastAsia="Calibri"/>
          <w:kern w:val="2"/>
          <w:lang w:eastAsia="en-US"/>
        </w:rPr>
        <w:t>del  _</w:t>
      </w:r>
      <w:proofErr w:type="gramEnd"/>
      <w:r w:rsidRPr="0092149B">
        <w:rPr>
          <w:rFonts w:eastAsia="Calibri"/>
          <w:kern w:val="2"/>
          <w:lang w:eastAsia="en-US"/>
        </w:rPr>
        <w:t xml:space="preserve">___________ secondo una delle seguenti modalità: </w:t>
      </w:r>
    </w:p>
    <w:p w14:paraId="5BBA42BD"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a) a mezzo PEC al seguente indirizzo: verghereto@pec.unionevallesavio.it</w:t>
      </w:r>
    </w:p>
    <w:p w14:paraId="139F33FD" w14:textId="77777777" w:rsidR="00F33880" w:rsidRPr="0092149B" w:rsidRDefault="00000000">
      <w:pPr>
        <w:spacing w:after="160" w:line="257" w:lineRule="auto"/>
        <w:jc w:val="both"/>
      </w:pPr>
      <w:r w:rsidRPr="0092149B">
        <w:rPr>
          <w:rFonts w:eastAsia="Calibri"/>
          <w:kern w:val="2"/>
          <w:lang w:eastAsia="en-US"/>
        </w:rPr>
        <w:t>b) consegna a mano all’Ufficio Protocollo del Comune di Verghereto - Via Caduti d’Ungheria n. 11, 47028 Verghereto (FC);</w:t>
      </w:r>
    </w:p>
    <w:p w14:paraId="5D9A36E4" w14:textId="77777777" w:rsidR="00F33880" w:rsidRPr="0092149B" w:rsidRDefault="00000000">
      <w:pPr>
        <w:spacing w:after="160" w:line="257" w:lineRule="auto"/>
        <w:jc w:val="both"/>
      </w:pPr>
      <w:r w:rsidRPr="0092149B">
        <w:rPr>
          <w:rFonts w:eastAsia="Calibri"/>
          <w:kern w:val="2"/>
          <w:lang w:eastAsia="en-US"/>
        </w:rPr>
        <w:t xml:space="preserve">c) a mezzo servizio postale con raccomandata A.R. (in tal caso farà fede la data di ricezione delle proposte da parte del Comune). </w:t>
      </w:r>
    </w:p>
    <w:p w14:paraId="0038BBB3"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2. Le domande in carta libera, comunque inviate, dovranno contenere, a pena di esclusione dalla procedura di manifestazione di interesse, i seguenti documenti: </w:t>
      </w:r>
    </w:p>
    <w:p w14:paraId="1B85609A" w14:textId="77777777" w:rsidR="00F33880" w:rsidRPr="0092149B" w:rsidRDefault="00000000">
      <w:pPr>
        <w:numPr>
          <w:ilvl w:val="0"/>
          <w:numId w:val="2"/>
        </w:numPr>
        <w:spacing w:after="160" w:line="257" w:lineRule="auto"/>
        <w:contextualSpacing/>
        <w:jc w:val="both"/>
        <w:rPr>
          <w:rFonts w:eastAsia="Calibri"/>
          <w:kern w:val="2"/>
          <w:lang w:eastAsia="en-US"/>
        </w:rPr>
      </w:pPr>
      <w:r w:rsidRPr="0092149B">
        <w:rPr>
          <w:rFonts w:eastAsia="Calibri"/>
          <w:kern w:val="2"/>
          <w:lang w:eastAsia="en-US"/>
        </w:rPr>
        <w:t xml:space="preserve">Domanda di partecipazione alla manifestazione di interesse redatta secondo il modello ALLEGATO B, quale parte integrante e sostanziale del presente avviso; </w:t>
      </w:r>
    </w:p>
    <w:p w14:paraId="66D7AB9E" w14:textId="77777777" w:rsidR="00F33880" w:rsidRPr="0092149B" w:rsidRDefault="00000000">
      <w:pPr>
        <w:numPr>
          <w:ilvl w:val="0"/>
          <w:numId w:val="2"/>
        </w:numPr>
        <w:spacing w:after="160" w:line="257" w:lineRule="auto"/>
        <w:contextualSpacing/>
        <w:jc w:val="both"/>
        <w:rPr>
          <w:rFonts w:eastAsia="Calibri"/>
          <w:kern w:val="2"/>
          <w:lang w:eastAsia="en-US"/>
        </w:rPr>
      </w:pPr>
      <w:r w:rsidRPr="0092149B">
        <w:rPr>
          <w:rFonts w:eastAsia="Calibri"/>
          <w:kern w:val="2"/>
          <w:lang w:eastAsia="en-US"/>
        </w:rPr>
        <w:t xml:space="preserve">Le domande, a pena di esclusione, dovranno essere firmate digitalmente o con firma autografa. In caso di firma autografa dovrà essere allegata copia di documento di riconoscimento in corso di validità del firmatario/ legale rappresentante. </w:t>
      </w:r>
    </w:p>
    <w:p w14:paraId="7ADFB30C" w14:textId="77777777" w:rsidR="00F33880" w:rsidRPr="0092149B" w:rsidRDefault="00000000">
      <w:pPr>
        <w:numPr>
          <w:ilvl w:val="0"/>
          <w:numId w:val="2"/>
        </w:numPr>
        <w:spacing w:after="160" w:line="257" w:lineRule="auto"/>
        <w:contextualSpacing/>
        <w:jc w:val="both"/>
        <w:rPr>
          <w:rFonts w:eastAsia="Calibri"/>
          <w:kern w:val="2"/>
          <w:lang w:eastAsia="en-US"/>
        </w:rPr>
      </w:pPr>
      <w:r w:rsidRPr="0092149B">
        <w:rPr>
          <w:rFonts w:eastAsia="Calibri"/>
          <w:kern w:val="2"/>
          <w:lang w:eastAsia="en-US"/>
        </w:rPr>
        <w:t xml:space="preserve">L’istanza, da redigersi sull’apposito modello allegato al presente Avviso, dovrà essere datata e firmata dal richiedente, a pena di esclusione, e sulla busta - o nell'oggetto della pec - dovrà essere indicato: “Domanda per manifestazione di interesse per istituzione uffici separati di Stato Civile”. </w:t>
      </w:r>
    </w:p>
    <w:p w14:paraId="72E4CDB7" w14:textId="77777777" w:rsidR="00F33880" w:rsidRPr="0092149B" w:rsidRDefault="00F33880">
      <w:pPr>
        <w:spacing w:after="160" w:line="257" w:lineRule="auto"/>
        <w:ind w:left="720"/>
        <w:contextualSpacing/>
        <w:jc w:val="both"/>
        <w:rPr>
          <w:rFonts w:eastAsia="Calibri"/>
          <w:kern w:val="2"/>
          <w:lang w:eastAsia="en-US"/>
        </w:rPr>
      </w:pPr>
    </w:p>
    <w:p w14:paraId="4EB4D725"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Art. 4 – Documentazione da allegare alla manifestazione di interesse </w:t>
      </w:r>
    </w:p>
    <w:p w14:paraId="0AAE956A"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1. La manifestazione di interesse dovrà essere corredata dalla seguente documentazione: </w:t>
      </w:r>
    </w:p>
    <w:p w14:paraId="66A6B75B"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a) planimetria dettagliata e idonea rappresentazione grafica e fotografica relativa agli spazi messi a disposizione per la celebrazione dei riti civili; </w:t>
      </w:r>
    </w:p>
    <w:p w14:paraId="24D51293"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lastRenderedPageBreak/>
        <w:t xml:space="preserve">b) relazione di cui all'art. 1, che attesti altresì, a pena di esclusione, il rispetto di tutti i requisiti richiesti dal presente Avviso; </w:t>
      </w:r>
    </w:p>
    <w:p w14:paraId="1D365630" w14:textId="77777777" w:rsidR="00F33880" w:rsidRPr="0092149B" w:rsidRDefault="00000000">
      <w:pPr>
        <w:spacing w:after="160" w:line="257" w:lineRule="auto"/>
        <w:jc w:val="both"/>
      </w:pPr>
      <w:r w:rsidRPr="0092149B">
        <w:rPr>
          <w:rFonts w:eastAsia="Calibri"/>
          <w:kern w:val="2"/>
          <w:lang w:eastAsia="en-US"/>
        </w:rPr>
        <w:t xml:space="preserve">c) autorizzazione da parte del proprietario/titolare di altro diritto reale di godimento sul bene immobile alla presentazione della manifestazione di interesse e alla successiva sottoscrizione del contratto di comodato, qualora il richiedente non sia il proprietario/titolare di altro diritto reale di godimento sul bene immobile. </w:t>
      </w:r>
    </w:p>
    <w:p w14:paraId="48953F89" w14:textId="77777777" w:rsidR="00F33880" w:rsidRPr="0092149B" w:rsidRDefault="00000000">
      <w:pPr>
        <w:spacing w:after="160" w:line="257" w:lineRule="auto"/>
        <w:jc w:val="both"/>
      </w:pPr>
      <w:r w:rsidRPr="0092149B">
        <w:rPr>
          <w:rFonts w:eastAsia="Calibri"/>
          <w:kern w:val="2"/>
          <w:lang w:eastAsia="en-US"/>
        </w:rPr>
        <w:t>d) per immobili già destinati al culto o qualificati come chiese, oratori o cappelle, attestazione del proprietario relativa allo status giuridico e canonico dei luoghi e, ove necessaria, autorizzazione dell’autorità ecclesiastica competente all’uso per le celebrazioni civili.</w:t>
      </w:r>
    </w:p>
    <w:p w14:paraId="20B34B48"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Art. 5 – Fase successiva all’Avviso esplorativo </w:t>
      </w:r>
    </w:p>
    <w:p w14:paraId="195BBAD6" w14:textId="3A9FDDDC" w:rsidR="00F33880" w:rsidRPr="0092149B" w:rsidRDefault="00000000">
      <w:pPr>
        <w:spacing w:after="160" w:line="257" w:lineRule="auto"/>
        <w:jc w:val="both"/>
      </w:pPr>
      <w:r w:rsidRPr="0092149B">
        <w:rPr>
          <w:rFonts w:eastAsia="Calibri"/>
          <w:kern w:val="2"/>
          <w:lang w:eastAsia="en-US"/>
        </w:rPr>
        <w:t>1. I requisiti di cui all’art. 2 saranno verificati dal Responsabile del Procedimento</w:t>
      </w:r>
      <w:r w:rsidR="0092149B" w:rsidRPr="0092149B">
        <w:rPr>
          <w:rFonts w:eastAsia="Calibri"/>
          <w:kern w:val="2"/>
          <w:lang w:eastAsia="en-US"/>
        </w:rPr>
        <w:t xml:space="preserve">, </w:t>
      </w:r>
      <w:r w:rsidRPr="0092149B">
        <w:rPr>
          <w:rFonts w:eastAsia="Calibri"/>
          <w:kern w:val="2"/>
          <w:lang w:eastAsia="en-US"/>
        </w:rPr>
        <w:t xml:space="preserve">mentre i requisiti tecnici necessari saranno valutati dagli Uffici tecnici comunali, che effettueranno un sopralluogo presso la struttura. </w:t>
      </w:r>
      <w:r w:rsidR="0092149B" w:rsidRPr="0092149B">
        <w:rPr>
          <w:rFonts w:eastAsia="Calibri"/>
          <w:kern w:val="2"/>
          <w:lang w:eastAsia="en-US"/>
        </w:rPr>
        <w:t xml:space="preserve">Ove sia idonea a dimostrare l’idoneità dei locali, i sopralluoghi potranno essere sostituiti dalla </w:t>
      </w:r>
      <w:bookmarkStart w:id="0" w:name="_Hlk239336677"/>
      <w:r w:rsidR="0092149B" w:rsidRPr="0092149B">
        <w:rPr>
          <w:rFonts w:eastAsia="Calibri"/>
          <w:kern w:val="2"/>
          <w:lang w:eastAsia="en-US"/>
        </w:rPr>
        <w:t>produzione ed esame positivo di idonea documentazione tecnica e fotografica</w:t>
      </w:r>
      <w:bookmarkEnd w:id="0"/>
    </w:p>
    <w:p w14:paraId="6F1B67A0" w14:textId="77777777" w:rsidR="00F33880" w:rsidRPr="0092149B" w:rsidRDefault="00000000">
      <w:pPr>
        <w:spacing w:after="160" w:line="257" w:lineRule="auto"/>
        <w:jc w:val="both"/>
      </w:pPr>
      <w:r w:rsidRPr="0092149B">
        <w:rPr>
          <w:rFonts w:eastAsia="Calibri"/>
          <w:kern w:val="2"/>
          <w:lang w:eastAsia="en-US"/>
        </w:rPr>
        <w:t>2. Le sedi di proprietà privata che risulteranno idonee al termine della selezione saranno individuate con apposito provvedimento e, una volta stipulato il relativo contratto di comodato, successivamente istituite quali Uffici separati di Stato Civile per la sola celebrazione di matrimoni civili e costituzione di unioni civili con deliberazione della Giunta comunale, da trasmettere al Prefetto ai sensi dell’art. 3, comma 2, del D.P.R. n. 396/2000. La Giunta comunale procederà, inoltre, contestualmente all’istituzione dei nuovi Uffici di Stato Civile, alla definizione delle tariffe in virtù delle loro caratteristiche e dei giorni ed orari di disponibilità della struttura.</w:t>
      </w:r>
    </w:p>
    <w:p w14:paraId="096354B2" w14:textId="77777777" w:rsidR="00F33880" w:rsidRPr="0092149B" w:rsidRDefault="00000000">
      <w:pPr>
        <w:spacing w:after="160" w:line="257" w:lineRule="auto"/>
        <w:jc w:val="both"/>
      </w:pPr>
      <w:r w:rsidRPr="0092149B">
        <w:rPr>
          <w:rFonts w:eastAsia="Calibri"/>
          <w:b/>
          <w:bCs/>
          <w:kern w:val="2"/>
          <w:lang w:eastAsia="en-US"/>
        </w:rPr>
        <w:t>Art. 6 – Durata del contratto e variazione titolarità della struttura</w:t>
      </w:r>
      <w:r w:rsidRPr="0092149B">
        <w:rPr>
          <w:rFonts w:eastAsia="Calibri"/>
          <w:kern w:val="2"/>
          <w:lang w:eastAsia="en-US"/>
        </w:rPr>
        <w:t xml:space="preserve"> </w:t>
      </w:r>
    </w:p>
    <w:p w14:paraId="42B4F5F9" w14:textId="77777777" w:rsidR="00F33880" w:rsidRPr="0092149B" w:rsidRDefault="00000000">
      <w:pPr>
        <w:spacing w:after="160" w:line="257" w:lineRule="auto"/>
        <w:jc w:val="both"/>
      </w:pPr>
      <w:r w:rsidRPr="0092149B">
        <w:rPr>
          <w:rFonts w:eastAsia="Calibri"/>
          <w:kern w:val="2"/>
          <w:lang w:eastAsia="en-US"/>
        </w:rPr>
        <w:t xml:space="preserve">1. L’istituzione di Uffici di Stato Civile separati per la celebrazione di matrimoni civili e costituzione delle unioni civili, individuati con la procedura di cui al presente Avviso, avrà durata di 10 (dieci) anni dalla data di stipulazione del contratto di comodato. </w:t>
      </w:r>
    </w:p>
    <w:p w14:paraId="334D2BF9" w14:textId="77777777" w:rsidR="00F33880" w:rsidRPr="0092149B" w:rsidRDefault="00000000">
      <w:pPr>
        <w:spacing w:after="160" w:line="257" w:lineRule="auto"/>
        <w:jc w:val="both"/>
      </w:pPr>
      <w:r w:rsidRPr="0092149B">
        <w:rPr>
          <w:rFonts w:eastAsia="Calibri"/>
          <w:kern w:val="2"/>
          <w:lang w:eastAsia="en-US"/>
        </w:rPr>
        <w:t>2. Il contratto potrà rinnovarsi per un ulteriore periodo di 10 (dieci) anni previa richiesta scritta del comodante da farsi pervenire al Comune di Verghereto almeno 60 giorni prima della scadenza, cui dovrà far seguito l’approvazione da parte dell’Ente.</w:t>
      </w:r>
    </w:p>
    <w:p w14:paraId="329CB31E" w14:textId="77777777" w:rsidR="00F33880" w:rsidRPr="0092149B" w:rsidRDefault="00000000">
      <w:pPr>
        <w:spacing w:after="160" w:line="257" w:lineRule="auto"/>
        <w:jc w:val="both"/>
      </w:pPr>
      <w:r w:rsidRPr="0092149B">
        <w:rPr>
          <w:rFonts w:eastAsia="Calibri"/>
          <w:kern w:val="2"/>
          <w:lang w:eastAsia="en-US"/>
        </w:rPr>
        <w:t xml:space="preserve">3. Le parti potranno recedere dal contratto di comodato in qualunque momento, previo preavviso da notificarsi a mezzo PEC almeno sei mesi prima. In caso di recesso del comodante, lo stesso si impegna comunque a garantire lo svolgimento dei riti civili già fissati anche in periodo successivo al momento in cui acquisterà efficacia il recesso. </w:t>
      </w:r>
    </w:p>
    <w:p w14:paraId="40906090"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4. Nel caso in cui la disponibilità della struttura passi a soggetto diverso dal richiedente/comodante in corso di validità del contratto di comodato, i nuovi aventi titolo dovranno dare atto - tramite apposita comunicazione al Servizio competente - che: </w:t>
      </w:r>
    </w:p>
    <w:p w14:paraId="7DD545E8"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lastRenderedPageBreak/>
        <w:t>a) la struttura interessata mantiene i requisiti di cui al presente Avviso che consentono la celebrazione del rito; b) il soggetto subentrante possiede i requisiti soggettivi di cui all’art. 2 del presente Avviso.</w:t>
      </w:r>
    </w:p>
    <w:p w14:paraId="79E7CE10" w14:textId="77777777" w:rsidR="00F33880" w:rsidRPr="0092149B" w:rsidRDefault="00000000">
      <w:pPr>
        <w:spacing w:after="160" w:line="257" w:lineRule="auto"/>
        <w:jc w:val="both"/>
      </w:pPr>
      <w:r w:rsidRPr="0092149B">
        <w:rPr>
          <w:rFonts w:eastAsia="Calibri"/>
          <w:kern w:val="2"/>
          <w:lang w:eastAsia="en-US"/>
        </w:rPr>
        <w:t xml:space="preserve">I requisiti soggettivi saranno oggetto di controllo da parte del Servizio competente. Qualora il richiedente non sia il proprietario/titolare di altro diritto reale di godimento sul bene immobile, il subentrante dovrà inoltre produrre l’autorizzazione da parte del proprietario/titolare di altro diritto reale di godimento sul bene immobile alla prosecuzione del contratto di comodato. </w:t>
      </w:r>
    </w:p>
    <w:p w14:paraId="4CD93486" w14:textId="77777777" w:rsidR="00F33880" w:rsidRPr="0092149B" w:rsidRDefault="00000000">
      <w:pPr>
        <w:spacing w:after="160" w:line="257" w:lineRule="auto"/>
        <w:jc w:val="both"/>
      </w:pPr>
      <w:r w:rsidRPr="0092149B">
        <w:rPr>
          <w:rFonts w:eastAsia="Calibri"/>
          <w:kern w:val="2"/>
          <w:lang w:eastAsia="en-US"/>
        </w:rPr>
        <w:t>Il subentro nel contratto è subordinato alla preventiva accettazione scritta del Comune e alla formalizzazione del relativo atto; in difetto, il contratto cessa e il Comune provvede alla soppressione dell’Ufficio separato e alla relativa comunicazione al Prefetto.</w:t>
      </w:r>
    </w:p>
    <w:p w14:paraId="43C0C422"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Art. 7 – Obblighi del richiedente </w:t>
      </w:r>
    </w:p>
    <w:p w14:paraId="553122D1"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1. Sono posti a carico del richiedente i seguenti obblighi: </w:t>
      </w:r>
    </w:p>
    <w:p w14:paraId="59119D4B" w14:textId="77777777" w:rsidR="00F33880" w:rsidRPr="0092149B" w:rsidRDefault="00000000">
      <w:pPr>
        <w:spacing w:after="160" w:line="257" w:lineRule="auto"/>
        <w:jc w:val="both"/>
      </w:pPr>
      <w:r w:rsidRPr="0092149B">
        <w:rPr>
          <w:rFonts w:eastAsia="Calibri"/>
          <w:kern w:val="2"/>
          <w:lang w:eastAsia="en-US"/>
        </w:rPr>
        <w:t>a) garantire l’uso esclusivo, nelle date/orari stabiliti preventivamente in accordo con l’Amministrazione comunale e i nubendi/richiedenti unione civile, nei limiti di quanto indicato in Deliberazione della Giunta comunale, dei locali individuati quali Uffici separati di Stato Civile, nonché dei beni mobili di cui all’art. 1, comma 1, lett. b), del presente Avviso necessari per le celebrazioni dei riti civili (il carattere di esclusività, da intendersi quale non concomitanza con altri eventi);</w:t>
      </w:r>
    </w:p>
    <w:p w14:paraId="13CC1945" w14:textId="77777777" w:rsidR="00F33880" w:rsidRPr="0092149B" w:rsidRDefault="00000000">
      <w:pPr>
        <w:spacing w:after="160" w:line="257" w:lineRule="auto"/>
        <w:jc w:val="both"/>
      </w:pPr>
      <w:r w:rsidRPr="0092149B">
        <w:rPr>
          <w:rFonts w:eastAsia="Calibri"/>
          <w:kern w:val="2"/>
          <w:lang w:eastAsia="en-US"/>
        </w:rPr>
        <w:t xml:space="preserve">b) garantire il libero accesso dei cittadini alla struttura/spazio ove è istituito l’Ufficio di Stato Civile durante le celebrazioni (la proprietà dovrà adottare le misure necessarie affinché non vi siano impedimenti per il libero accesso e la permanenza nel luogo di celebrazione che per legge è aperto al pubblico); </w:t>
      </w:r>
    </w:p>
    <w:p w14:paraId="17F2296F"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c) effettuare la manutenzione dello spazio a propria cura e spese, senza che possano essere avanzate pretese di alcun genere nei confronti del Comune, così come le spese di pulizia e utenze varie come luce, acqua, etc.;</w:t>
      </w:r>
    </w:p>
    <w:p w14:paraId="402C5819" w14:textId="77777777" w:rsidR="00F33880" w:rsidRPr="0092149B" w:rsidRDefault="00000000">
      <w:pPr>
        <w:spacing w:after="160" w:line="257" w:lineRule="auto"/>
        <w:jc w:val="both"/>
      </w:pPr>
      <w:r w:rsidRPr="0092149B">
        <w:rPr>
          <w:rFonts w:eastAsia="Calibri"/>
          <w:kern w:val="2"/>
          <w:lang w:eastAsia="en-US"/>
        </w:rPr>
        <w:t xml:space="preserve">d) sostenere le spese per la registrazione del contratto di comodato; </w:t>
      </w:r>
    </w:p>
    <w:p w14:paraId="003C8995"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e) garantire un’adeguata copertura assicurativa a tutela dei rischi di cui all’art. 9. </w:t>
      </w:r>
    </w:p>
    <w:p w14:paraId="2D76CC15"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Art. 8 – Tariffe </w:t>
      </w:r>
    </w:p>
    <w:p w14:paraId="418008E3"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1. Le tariffe stabilite dalla Giunta Comunale dovranno essere corrisposte dai nubendi o dai richiedenti l’unione civile al Comune di Verghereto, senza che nulla sia dovuto al comodante per la sola celebrazione di tali riti.</w:t>
      </w:r>
    </w:p>
    <w:p w14:paraId="67E1CAB9" w14:textId="77777777" w:rsidR="00F33880" w:rsidRPr="0092149B" w:rsidRDefault="00000000">
      <w:pPr>
        <w:spacing w:after="160" w:line="257" w:lineRule="auto"/>
        <w:jc w:val="both"/>
      </w:pPr>
      <w:r w:rsidRPr="0092149B">
        <w:rPr>
          <w:rFonts w:eastAsia="Calibri"/>
          <w:kern w:val="2"/>
          <w:lang w:eastAsia="en-US"/>
        </w:rPr>
        <w:t>2. Eventuali accordi fra i nubendi/richiedenti unione civile e il privato per la fornitura di arredi ulteriori o diversi rispetto a quelli previsti dall’art. 1, lett. b), del presente Avviso e/o eventuali ulteriori servizi, esulano dai rapporti con il Comune e sono a carattere strettamente privato fra le parti.</w:t>
      </w:r>
    </w:p>
    <w:p w14:paraId="5C2B0860"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lastRenderedPageBreak/>
        <w:t xml:space="preserve"> Art. 9 – Riparto delle responsabilità </w:t>
      </w:r>
    </w:p>
    <w:p w14:paraId="79ED3DA9" w14:textId="77777777" w:rsidR="00F33880" w:rsidRPr="0092149B" w:rsidRDefault="00000000">
      <w:pPr>
        <w:spacing w:after="160" w:line="257" w:lineRule="auto"/>
        <w:jc w:val="both"/>
      </w:pPr>
      <w:r w:rsidRPr="0092149B">
        <w:rPr>
          <w:rFonts w:eastAsia="Calibri"/>
          <w:kern w:val="2"/>
          <w:lang w:eastAsia="en-US"/>
        </w:rPr>
        <w:t>1. Restano a carico del comodante gli oneri e le spese relativi alla custodia, conservazione, manutenzione, pulizia e sicurezza strutturale e impiantistica dei locali e delle aree messi a disposizione.</w:t>
      </w:r>
    </w:p>
    <w:p w14:paraId="1D638717" w14:textId="77777777" w:rsidR="00F33880" w:rsidRPr="0092149B" w:rsidRDefault="00000000">
      <w:pPr>
        <w:spacing w:after="160" w:line="257" w:lineRule="auto"/>
        <w:jc w:val="both"/>
      </w:pPr>
      <w:r w:rsidRPr="0092149B">
        <w:rPr>
          <w:rFonts w:eastAsia="Calibri"/>
          <w:kern w:val="2"/>
          <w:lang w:eastAsia="en-US"/>
        </w:rPr>
        <w:t>2. Il comodante risponde dei danni e degli infortuni riconducibili allo stato dei luoghi, degli impianti o all’inadempimento degli obblighi posti a suo carico; resta ferma la responsabilità del Comune per i danni direttamente imputabili all’attività dei propri organi o dipendenti e quella dei terzi per i fatti ad essi imputabili, nel rispetto dell’art. 1229 del Codice civile.</w:t>
      </w:r>
    </w:p>
    <w:p w14:paraId="0E42393A"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Art. 10 – Responsabile del Procedimento </w:t>
      </w:r>
    </w:p>
    <w:p w14:paraId="1D9A1E92"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1. Il responsabile del procedimento è il Responsabile del Settore Amministrativo/AAGG del Comune di Verghereto, competente in materia di servizi demografici e stato civile.</w:t>
      </w:r>
    </w:p>
    <w:p w14:paraId="3C9378DE"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2. Per informazioni in relazione al presente Avviso è possibile scrivere al seguente indirizzo e-mail: segreteria@comune.verghereto.fc.it</w:t>
      </w:r>
    </w:p>
    <w:p w14:paraId="0090AE79" w14:textId="77777777" w:rsidR="00F33880" w:rsidRPr="0092149B" w:rsidRDefault="00F33880">
      <w:pPr>
        <w:spacing w:after="160" w:line="257" w:lineRule="auto"/>
        <w:jc w:val="both"/>
        <w:rPr>
          <w:rFonts w:eastAsia="Calibri"/>
          <w:kern w:val="2"/>
          <w:lang w:eastAsia="en-US"/>
        </w:rPr>
      </w:pPr>
    </w:p>
    <w:p w14:paraId="498218EB"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Art. 11 – Disposizioni finali </w:t>
      </w:r>
    </w:p>
    <w:p w14:paraId="1F02DBB9" w14:textId="77777777" w:rsidR="00F33880" w:rsidRPr="0092149B" w:rsidRDefault="00000000">
      <w:pPr>
        <w:spacing w:after="160" w:line="257" w:lineRule="auto"/>
        <w:jc w:val="both"/>
      </w:pPr>
      <w:r w:rsidRPr="0092149B">
        <w:rPr>
          <w:rFonts w:eastAsia="Calibri"/>
          <w:kern w:val="2"/>
          <w:lang w:eastAsia="en-US"/>
        </w:rPr>
        <w:t>1. Al termine di ogni celebrazione o costituzione, il Comune cura gli adempimenti di formazione, registrazione e conservazione dell’atto secondo la normativa vigente e, senza alcuna formalità, riconsegna gli ambienti nella piena disponibilità del comodante.</w:t>
      </w:r>
    </w:p>
    <w:p w14:paraId="4BB3F9CF" w14:textId="77777777" w:rsidR="00F33880" w:rsidRPr="0092149B" w:rsidRDefault="00000000">
      <w:pPr>
        <w:spacing w:after="160" w:line="257" w:lineRule="auto"/>
        <w:jc w:val="both"/>
        <w:rPr>
          <w:rFonts w:eastAsia="Calibri"/>
          <w:b/>
          <w:bCs/>
          <w:kern w:val="2"/>
          <w:lang w:eastAsia="en-US"/>
        </w:rPr>
      </w:pPr>
      <w:r w:rsidRPr="0092149B">
        <w:rPr>
          <w:rFonts w:eastAsia="Calibri"/>
          <w:b/>
          <w:bCs/>
          <w:kern w:val="2"/>
          <w:lang w:eastAsia="en-US"/>
        </w:rPr>
        <w:t xml:space="preserve">Art. 12 – Informativa per il Trattamento dei dati personali ai sensi dell’art. 13 del Regolamento UE 2016/679 </w:t>
      </w:r>
    </w:p>
    <w:p w14:paraId="52835D7A" w14:textId="77777777" w:rsidR="00F33880" w:rsidRPr="0092149B" w:rsidRDefault="00000000">
      <w:pPr>
        <w:spacing w:after="160" w:line="257" w:lineRule="auto"/>
        <w:jc w:val="both"/>
      </w:pPr>
      <w:r w:rsidRPr="0092149B">
        <w:rPr>
          <w:rFonts w:eastAsia="Calibri"/>
          <w:kern w:val="2"/>
          <w:lang w:eastAsia="en-US"/>
        </w:rPr>
        <w:t>Ai sensi dell’art. 13 del Regolamento (UE) 2016/679, i dati personali sono trattati dal Comune di Verghereto, quale titolare, per finalità connesse al presente procedimento e ai conseguenti adempimenti, sulla base dell’art. 6, par. 1, lettere c) ed e), del Regolamento. Il trattamento è effettuato da soggetti autorizzati, anche con strumenti informatici; i dati sono conservati per il tempo necessario al procedimento e secondo i termini di conservazione documentale previsti dalla legge e possono essere comunicati ai soggetti pubblici competenti. Gli interessati possono esercitare i diritti di cui agli artt. 15-22 del Regolamento e proporre reclamo al Garante per la protezione dei dati personali. I dati di contatto del Responsabile della protezione dei dati e l’informativa completa sono pubblicati sul sito istituzionale del Comune.</w:t>
      </w:r>
    </w:p>
    <w:p w14:paraId="14A60503" w14:textId="77777777" w:rsidR="00F33880" w:rsidRPr="0092149B" w:rsidRDefault="00F33880">
      <w:pPr>
        <w:spacing w:after="160" w:line="257" w:lineRule="auto"/>
        <w:jc w:val="both"/>
        <w:rPr>
          <w:rFonts w:eastAsia="Calibri"/>
          <w:kern w:val="2"/>
          <w:lang w:eastAsia="en-US"/>
        </w:rPr>
      </w:pPr>
    </w:p>
    <w:p w14:paraId="401B08F3" w14:textId="77777777" w:rsidR="00F33880" w:rsidRPr="0092149B" w:rsidRDefault="00000000">
      <w:pPr>
        <w:spacing w:after="160" w:line="257" w:lineRule="auto"/>
        <w:jc w:val="both"/>
        <w:rPr>
          <w:rFonts w:eastAsia="Calibri"/>
          <w:kern w:val="2"/>
          <w:lang w:eastAsia="en-US"/>
        </w:rPr>
      </w:pPr>
      <w:r w:rsidRPr="0092149B">
        <w:rPr>
          <w:rFonts w:eastAsia="Calibri"/>
          <w:kern w:val="2"/>
          <w:lang w:eastAsia="en-US"/>
        </w:rPr>
        <w:t xml:space="preserve">Si allega al presente Avviso: </w:t>
      </w:r>
    </w:p>
    <w:p w14:paraId="68332958" w14:textId="77777777" w:rsidR="00F33880" w:rsidRPr="0092149B" w:rsidRDefault="00000000">
      <w:pPr>
        <w:spacing w:after="160" w:line="257" w:lineRule="auto"/>
        <w:jc w:val="both"/>
      </w:pPr>
      <w:r w:rsidRPr="0092149B">
        <w:rPr>
          <w:rFonts w:eastAsia="Calibri"/>
          <w:b/>
          <w:bCs/>
          <w:kern w:val="2"/>
          <w:lang w:eastAsia="en-US"/>
        </w:rPr>
        <w:t>Allegato B</w:t>
      </w:r>
      <w:r w:rsidRPr="0092149B">
        <w:rPr>
          <w:rFonts w:eastAsia="Calibri"/>
          <w:kern w:val="2"/>
          <w:lang w:eastAsia="en-US"/>
        </w:rPr>
        <w:t xml:space="preserve">: Modello di manifestazione di interesse; </w:t>
      </w:r>
    </w:p>
    <w:p w14:paraId="0DC5F15C" w14:textId="77777777" w:rsidR="00F33880" w:rsidRDefault="00000000">
      <w:pPr>
        <w:spacing w:after="160" w:line="257" w:lineRule="auto"/>
        <w:jc w:val="both"/>
      </w:pPr>
      <w:r w:rsidRPr="0092149B">
        <w:rPr>
          <w:rFonts w:eastAsia="Calibri"/>
          <w:b/>
          <w:bCs/>
          <w:kern w:val="2"/>
          <w:lang w:eastAsia="en-US"/>
        </w:rPr>
        <w:t>Allegato C</w:t>
      </w:r>
      <w:r w:rsidRPr="0092149B">
        <w:rPr>
          <w:rFonts w:eastAsia="Calibri"/>
          <w:kern w:val="2"/>
          <w:lang w:eastAsia="en-US"/>
        </w:rPr>
        <w:t>: Schema di contratto di comodato d’uso gratuito.</w:t>
      </w:r>
      <w:r>
        <w:rPr>
          <w:rFonts w:eastAsia="Calibri"/>
          <w:kern w:val="2"/>
          <w:lang w:eastAsia="en-US"/>
        </w:rPr>
        <w:t xml:space="preserve"> </w:t>
      </w:r>
    </w:p>
    <w:p w14:paraId="7DC90878" w14:textId="77777777" w:rsidR="00F33880" w:rsidRDefault="00F33880">
      <w:pPr>
        <w:spacing w:line="276" w:lineRule="auto"/>
        <w:jc w:val="both"/>
        <w:rPr>
          <w:rFonts w:eastAsia="Calibri"/>
          <w:kern w:val="2"/>
          <w:lang w:eastAsia="en-US"/>
        </w:rPr>
      </w:pPr>
    </w:p>
    <w:sectPr w:rsidR="00F33880">
      <w:headerReference w:type="default" r:id="rId7"/>
      <w:footerReference w:type="default" r:id="rId8"/>
      <w:pgSz w:w="11906" w:h="16838"/>
      <w:pgMar w:top="2410" w:right="1134" w:bottom="1843" w:left="1134" w:header="709" w:footer="47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1BD60" w14:textId="77777777" w:rsidR="005E73F1" w:rsidRDefault="005E73F1">
      <w:r>
        <w:separator/>
      </w:r>
    </w:p>
  </w:endnote>
  <w:endnote w:type="continuationSeparator" w:id="0">
    <w:p w14:paraId="594D0565" w14:textId="77777777" w:rsidR="005E73F1" w:rsidRDefault="005E7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Liberation Sans">
    <w:altName w:val="Arial"/>
    <w:panose1 w:val="020B0604020202020204"/>
    <w:charset w:val="01"/>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885B" w14:textId="77777777" w:rsidR="00F33880" w:rsidRDefault="00000000">
    <w:pPr>
      <w:pStyle w:val="Pidipagina"/>
      <w:rPr>
        <w:sz w:val="20"/>
        <w:szCs w:val="20"/>
      </w:rPr>
    </w:pPr>
    <w:r>
      <w:rPr>
        <w:sz w:val="20"/>
        <w:szCs w:val="20"/>
      </w:rPr>
      <w:t>Via Caduti d’Ungheria n. 11 - 47028 Verghereto (FC)</w:t>
    </w:r>
  </w:p>
  <w:p w14:paraId="404DED5D" w14:textId="77777777" w:rsidR="00F33880" w:rsidRDefault="00000000">
    <w:pPr>
      <w:pStyle w:val="Pidipagina"/>
      <w:rPr>
        <w:sz w:val="20"/>
        <w:szCs w:val="20"/>
      </w:rPr>
    </w:pPr>
    <w:r>
      <w:rPr>
        <w:sz w:val="20"/>
        <w:szCs w:val="20"/>
      </w:rPr>
      <w:t>P.IVA e C.F 00749660403</w:t>
    </w:r>
  </w:p>
  <w:p w14:paraId="0897EE9E" w14:textId="77777777" w:rsidR="00F33880" w:rsidRDefault="00000000">
    <w:pPr>
      <w:pStyle w:val="Pidipagina"/>
      <w:rPr>
        <w:sz w:val="20"/>
        <w:szCs w:val="20"/>
      </w:rPr>
    </w:pPr>
    <w:r>
      <w:rPr>
        <w:sz w:val="20"/>
        <w:szCs w:val="20"/>
      </w:rPr>
      <w:t xml:space="preserve">Tel. 0543 902313 </w:t>
    </w:r>
  </w:p>
  <w:p w14:paraId="47A9D11B" w14:textId="77777777" w:rsidR="00F33880" w:rsidRDefault="00000000">
    <w:pPr>
      <w:pStyle w:val="Pidipagina"/>
    </w:pPr>
    <w:r>
      <w:rPr>
        <w:sz w:val="20"/>
        <w:szCs w:val="20"/>
      </w:rPr>
      <w:t>E-mail:</w:t>
    </w:r>
    <w:r>
      <w:t xml:space="preserve"> </w:t>
    </w:r>
    <w:proofErr w:type="gramStart"/>
    <w:r>
      <w:rPr>
        <w:sz w:val="20"/>
        <w:szCs w:val="20"/>
      </w:rPr>
      <w:t>segreteria@comune.verghereto.fc.it;  Pec</w:t>
    </w:r>
    <w:proofErr w:type="gramEnd"/>
    <w:r>
      <w:rPr>
        <w:sz w:val="20"/>
        <w:szCs w:val="20"/>
      </w:rPr>
      <w:t>: verghereto@pec.unionevallesavio.it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5DF22" w14:textId="77777777" w:rsidR="005E73F1" w:rsidRDefault="005E73F1">
      <w:r>
        <w:separator/>
      </w:r>
    </w:p>
  </w:footnote>
  <w:footnote w:type="continuationSeparator" w:id="0">
    <w:p w14:paraId="7C480940" w14:textId="77777777" w:rsidR="005E73F1" w:rsidRDefault="005E7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AF6DB" w14:textId="24F345AB" w:rsidR="00F33880" w:rsidRDefault="00000000">
    <w:pPr>
      <w:pStyle w:val="Intestazione"/>
      <w:rPr>
        <w:lang w:val="en-US" w:eastAsia="en-US"/>
      </w:rPr>
    </w:pPr>
    <w:r>
      <w:rPr>
        <w:noProof/>
      </w:rPr>
      <w:pict w14:anchorId="424604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1028" type="#_x0000_t75" style="position:absolute;margin-left:0;margin-top:-.55pt;width:48.95pt;height:66.8pt;z-index:-4;visibility:visible;mso-wrap-style:square;mso-wrap-distance-left:9.05pt;mso-wrap-distance-top:0;mso-wrap-distance-right:9.05pt;mso-wrap-distance-bottom:0;mso-position-horizontal:absolute;mso-position-horizontal-relative:text;mso-position-vertical:absolute;mso-position-vertical-relative:text">
          <v:imagedata r:id="rId1" o:title="" croptop="-4f" cropbottom="-4f" cropleft="-5f" cropright="-5f"/>
        </v:shape>
      </w:pict>
    </w:r>
    <w:r>
      <w:rPr>
        <w:noProof/>
      </w:rPr>
      <w:pict w14:anchorId="3B950AB2">
        <v:shapetype id="_x0000_t202" coordsize="21600,21600" o:spt="202" path="m,l,21600r21600,l21600,xe">
          <v:stroke joinstyle="miter"/>
          <v:path gradientshapeok="t" o:connecttype="rect"/>
        </v:shapetype>
        <v:shape id="Frame2" o:spid="_x0000_s1027" type="#_x0000_t202" style="position:absolute;margin-left:62.65pt;margin-top:-.9pt;width:323.35pt;height:53.7pt;z-index:-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" strokecolor="white">
          <v:textbox>
            <w:txbxContent>
              <w:p w14:paraId="11A6CC4D" w14:textId="77777777" w:rsidR="00F33880" w:rsidRDefault="00000000">
                <w:pPr>
                  <w:pStyle w:val="Nessunaspaziatura"/>
                  <w:jc w:val="center"/>
                </w:pPr>
                <w:r>
                  <w:rPr>
                    <w:rFonts w:ascii="Times New Roman" w:hAnsi="Times New Roman" w:cs="Times New Roman"/>
                    <w:sz w:val="48"/>
                    <w:szCs w:val="48"/>
                  </w:rPr>
                  <w:t>COMUNE di VERGHERETO</w:t>
                </w:r>
              </w:p>
              <w:p w14:paraId="46F850FB" w14:textId="77777777" w:rsidR="00F33880" w:rsidRDefault="00000000">
                <w:pPr>
                  <w:pStyle w:val="Nessunaspaziatura"/>
                  <w:jc w:val="center"/>
                </w:pPr>
                <w:r>
                  <w:rPr>
                    <w:rFonts w:ascii="Times New Roman" w:hAnsi="Times New Roman" w:cs="Times New Roman"/>
                    <w:sz w:val="28"/>
                    <w:szCs w:val="28"/>
                  </w:rPr>
                  <w:t>PROVINCIA di FORLI’- CESENA</w:t>
                </w:r>
              </w:p>
            </w:txbxContent>
          </v:textbox>
        </v:shape>
      </w:pict>
    </w:r>
    <w:r>
      <w:rPr>
        <w:noProof/>
      </w:rPr>
      <w:pict w14:anchorId="4269CE99">
        <v:shape id="Frame1" o:spid="_x0000_s1026" type="#_x0000_t202" style="position:absolute;margin-left:395.65pt;margin-top:-.9pt;width:90.7pt;height:67.5pt;z-index:-1;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" fillcolor="#c6d9f1">
          <v:textbox>
            <w:txbxContent>
              <w:p w14:paraId="3794F186" w14:textId="77777777" w:rsidR="00F33880" w:rsidRDefault="00000000">
                <w:pPr>
                  <w:pStyle w:val="Nessunaspaziatura"/>
                  <w:jc w:val="center"/>
                  <w:rPr>
                    <w:sz w:val="20"/>
                    <w:szCs w:val="20"/>
                  </w:rPr>
                </w:pPr>
                <w:r>
                  <w:rPr>
                    <w:sz w:val="20"/>
                    <w:szCs w:val="20"/>
                  </w:rPr>
                  <w:t>Gemellato con</w:t>
                </w:r>
              </w:p>
              <w:p w14:paraId="68026BEE" w14:textId="77777777" w:rsidR="00F33880" w:rsidRDefault="00F33880">
                <w:pPr>
                  <w:pStyle w:val="Nessunaspaziatura"/>
                  <w:jc w:val="center"/>
                  <w:rPr>
                    <w:sz w:val="16"/>
                    <w:szCs w:val="16"/>
                  </w:rPr>
                </w:pPr>
              </w:p>
              <w:p w14:paraId="3FF389E3" w14:textId="77777777" w:rsidR="00F33880" w:rsidRDefault="00000000">
                <w:pPr>
                  <w:pStyle w:val="Nessunaspaziatura"/>
                  <w:jc w:val="center"/>
                  <w:rPr>
                    <w:b/>
                    <w:sz w:val="18"/>
                    <w:szCs w:val="18"/>
                  </w:rPr>
                </w:pPr>
                <w:r>
                  <w:rPr>
                    <w:b/>
                    <w:sz w:val="18"/>
                    <w:szCs w:val="18"/>
                  </w:rPr>
                  <w:t>SOURCE SEINE (F)</w:t>
                </w:r>
              </w:p>
              <w:p w14:paraId="7CFDB00A" w14:textId="77777777" w:rsidR="00F33880" w:rsidRDefault="00000000">
                <w:pPr>
                  <w:pStyle w:val="Nessunaspaziatura"/>
                  <w:jc w:val="center"/>
                  <w:rPr>
                    <w:b/>
                    <w:sz w:val="18"/>
                    <w:szCs w:val="18"/>
                  </w:rPr>
                </w:pPr>
                <w:r>
                  <w:rPr>
                    <w:b/>
                    <w:sz w:val="18"/>
                    <w:szCs w:val="18"/>
                  </w:rPr>
                  <w:t>--</w:t>
                </w:r>
              </w:p>
              <w:p w14:paraId="2B576306" w14:textId="77777777" w:rsidR="00F33880" w:rsidRDefault="00000000">
                <w:pPr>
                  <w:pStyle w:val="Nessunaspaziatura"/>
                  <w:jc w:val="center"/>
                  <w:rPr>
                    <w:b/>
                    <w:sz w:val="18"/>
                    <w:szCs w:val="18"/>
                  </w:rPr>
                </w:pPr>
                <w:r>
                  <w:rPr>
                    <w:b/>
                    <w:sz w:val="18"/>
                    <w:szCs w:val="18"/>
                  </w:rPr>
                  <w:t>MELISSANO (LECCE)</w:t>
                </w:r>
              </w:p>
            </w:txbxContent>
          </v:textbox>
        </v:shape>
      </w:pict>
    </w:r>
  </w:p>
  <w:p w14:paraId="4DFCF70A" w14:textId="77777777" w:rsidR="00F33880" w:rsidRDefault="00F33880">
    <w:pPr>
      <w:pStyle w:val="Intestazione"/>
    </w:pPr>
  </w:p>
  <w:p w14:paraId="7C9E1F68" w14:textId="77777777" w:rsidR="00F33880" w:rsidRDefault="00F33880">
    <w:pPr>
      <w:pStyle w:val="Intestazione"/>
    </w:pPr>
  </w:p>
  <w:p w14:paraId="5927E4BF" w14:textId="4B3D1159" w:rsidR="00F33880" w:rsidRDefault="00000000">
    <w:pPr>
      <w:pStyle w:val="Intestazione"/>
      <w:rPr>
        <w:lang w:val="en-US" w:eastAsia="en-US"/>
      </w:rPr>
    </w:pPr>
    <w:r>
      <w:rPr>
        <w:noProof/>
      </w:rPr>
      <w:pict w14:anchorId="0F16549B">
        <v:shape id="Frame3" o:spid="_x0000_s1025" type="#_x0000_t202" style="position:absolute;margin-left:134.65pt;margin-top:6.5pt;width:179.35pt;height:17.7pt;z-index:-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" fillcolor="#ff9">
          <v:textbox>
            <w:txbxContent>
              <w:p w14:paraId="60AD9E98" w14:textId="77777777" w:rsidR="00F33880" w:rsidRDefault="00000000">
                <w:pPr>
                  <w:jc w:val="center"/>
                  <w:rPr>
                    <w:sz w:val="18"/>
                    <w:szCs w:val="18"/>
                  </w:rPr>
                </w:pPr>
                <w:r>
                  <w:rPr>
                    <w:sz w:val="18"/>
                    <w:szCs w:val="18"/>
                  </w:rPr>
                  <w:t>MEDAGLIA D’ORO AL MERITO CIVILE</w:t>
                </w:r>
              </w:p>
            </w:txbxContent>
          </v:textbox>
        </v:shape>
      </w:pict>
    </w:r>
  </w:p>
  <w:p w14:paraId="6A7F58EA" w14:textId="77777777" w:rsidR="00F33880" w:rsidRDefault="00F338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D70F0E"/>
    <w:multiLevelType w:val="multilevel"/>
    <w:tmpl w:val="9F4EEA42"/>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ito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ED16B9F"/>
    <w:multiLevelType w:val="multilevel"/>
    <w:tmpl w:val="E1EEF3BE"/>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12576167">
    <w:abstractNumId w:val="0"/>
  </w:num>
  <w:num w:numId="2" w16cid:durableId="641731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08"/>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3880"/>
    <w:rsid w:val="005E73F1"/>
    <w:rsid w:val="00841C4C"/>
    <w:rsid w:val="0092149B"/>
    <w:rsid w:val="00A434A9"/>
    <w:rsid w:val="00A92875"/>
    <w:rsid w:val="00EA2952"/>
    <w:rsid w:val="00F33880"/>
    <w:rsid w:val="00F8399E"/>
    <w:rsid w:val="00FC68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C79BB"/>
  <w15:docId w15:val="{4D0B6042-B7C5-4609-8733-3756DB727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Times New Roman" w:eastAsia="Times New Roman" w:hAnsi="Times New Roman" w:cs="Times New Roman"/>
      <w:sz w:val="24"/>
      <w:szCs w:val="24"/>
      <w:lang w:eastAsia="zh-CN"/>
    </w:rPr>
  </w:style>
  <w:style w:type="paragraph" w:styleId="Titolo1">
    <w:name w:val="heading 1"/>
    <w:basedOn w:val="Normale"/>
    <w:next w:val="Normale"/>
    <w:uiPriority w:val="9"/>
    <w:qFormat/>
    <w:pPr>
      <w:keepNext/>
      <w:numPr>
        <w:numId w:val="1"/>
      </w:numPr>
      <w:spacing w:before="240" w:after="60"/>
      <w:outlineLvl w:val="0"/>
    </w:pPr>
    <w:rPr>
      <w:rFonts w:ascii="Arial" w:hAnsi="Arial" w:cs="Arial"/>
      <w:b/>
      <w:bCs/>
      <w:kern w:val="2"/>
      <w:sz w:val="32"/>
      <w:szCs w:val="32"/>
    </w:rPr>
  </w:style>
  <w:style w:type="paragraph" w:styleId="Titolo3">
    <w:name w:val="heading 3"/>
    <w:basedOn w:val="Normale"/>
    <w:next w:val="Normale"/>
    <w:uiPriority w:val="9"/>
    <w:semiHidden/>
    <w:unhideWhenUsed/>
    <w:qFormat/>
    <w:pPr>
      <w:keepNext/>
      <w:numPr>
        <w:ilvl w:val="2"/>
        <w:numId w:val="1"/>
      </w:numPr>
      <w:tabs>
        <w:tab w:val="left" w:pos="426"/>
      </w:tabs>
      <w:ind w:left="142"/>
      <w:jc w:val="both"/>
      <w:outlineLvl w:val="2"/>
    </w:pPr>
    <w:rPr>
      <w:b/>
      <w:bCs/>
    </w:rPr>
  </w:style>
  <w:style w:type="paragraph" w:styleId="Titolo7">
    <w:name w:val="heading 7"/>
    <w:basedOn w:val="Normale"/>
    <w:next w:val="Normale"/>
    <w:qFormat/>
    <w:pPr>
      <w:numPr>
        <w:ilvl w:val="6"/>
        <w:numId w:val="1"/>
      </w:numPr>
      <w:spacing w:before="240" w:after="60"/>
      <w:outlineLvl w:val="6"/>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4z0">
    <w:name w:val="WW8Num4z0"/>
    <w:qFormat/>
  </w:style>
  <w:style w:type="character" w:customStyle="1" w:styleId="WW8Num5z0">
    <w:name w:val="WW8Num5z0"/>
    <w:qFormat/>
    <w:rPr>
      <w:rFonts w:ascii="Tahoma" w:eastAsia="Times New Roman" w:hAnsi="Tahoma" w:cs="Tahoma"/>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rFonts w:ascii="Tunga" w:eastAsia="Tunga" w:hAnsi="Tunga" w:cs="Tunga"/>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styleId="Collegamentoipertestuale">
    <w:name w:val="Hyperlink"/>
    <w:rPr>
      <w:color w:val="0000FF"/>
      <w:u w:val="single"/>
    </w:rPr>
  </w:style>
  <w:style w:type="character" w:styleId="Enfasicorsivo">
    <w:name w:val="Emphasis"/>
    <w:qFormat/>
    <w:rPr>
      <w:i/>
      <w:iCs/>
    </w:rPr>
  </w:style>
  <w:style w:type="paragraph" w:customStyle="1" w:styleId="Heading">
    <w:name w:val="Heading"/>
    <w:basedOn w:val="Normale"/>
    <w:next w:val="Corpotesto"/>
    <w:qFormat/>
    <w:pPr>
      <w:keepNext/>
      <w:spacing w:before="240" w:after="120"/>
    </w:pPr>
    <w:rPr>
      <w:rFonts w:ascii="Liberation Sans" w:eastAsia="Noto Sans" w:hAnsi="Liberation Sans" w:cs="Noto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HeaderandFooter">
    <w:name w:val="Header and Footer"/>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Nessunaspaziatura">
    <w:name w:val="No Spacing"/>
    <w:qFormat/>
    <w:pPr>
      <w:suppressAutoHyphens/>
    </w:pPr>
    <w:rPr>
      <w:rFonts w:ascii="Calibri" w:eastAsia="Times New Roman" w:hAnsi="Calibri" w:cs="Calibri"/>
      <w:sz w:val="22"/>
      <w:szCs w:val="22"/>
      <w:lang w:eastAsia="zh-CN"/>
    </w:rPr>
  </w:style>
  <w:style w:type="paragraph" w:styleId="Testofumetto">
    <w:name w:val="Balloon Text"/>
    <w:basedOn w:val="Normale"/>
    <w:qFormat/>
    <w:rPr>
      <w:rFonts w:ascii="Tahoma" w:hAnsi="Tahoma" w:cs="Tahoma"/>
      <w:sz w:val="16"/>
      <w:szCs w:val="16"/>
    </w:rPr>
  </w:style>
  <w:style w:type="paragraph" w:styleId="Corpodeltesto3">
    <w:name w:val="Body Text 3"/>
    <w:basedOn w:val="Normale"/>
    <w:qFormat/>
    <w:pPr>
      <w:spacing w:line="360" w:lineRule="auto"/>
    </w:pPr>
    <w:rPr>
      <w:sz w:val="32"/>
    </w:rPr>
  </w:style>
  <w:style w:type="paragraph" w:styleId="Testonormale">
    <w:name w:val="Plain Text"/>
    <w:basedOn w:val="Normale"/>
    <w:qFormat/>
    <w:rPr>
      <w:rFonts w:ascii="Courier New" w:hAnsi="Courier New" w:cs="Courier New"/>
      <w:sz w:val="20"/>
      <w:szCs w:val="20"/>
    </w:rPr>
  </w:style>
  <w:style w:type="paragraph" w:styleId="Rientrocorpodeltesto2">
    <w:name w:val="Body Text Indent 2"/>
    <w:basedOn w:val="Normale"/>
    <w:qFormat/>
    <w:pPr>
      <w:spacing w:after="120" w:line="480" w:lineRule="auto"/>
      <w:ind w:left="283"/>
    </w:pPr>
  </w:style>
  <w:style w:type="paragraph" w:styleId="Rientrocorpodeltesto">
    <w:name w:val="Body Text Indent"/>
    <w:basedOn w:val="Normale"/>
    <w:pPr>
      <w:spacing w:after="120"/>
      <w:ind w:left="283"/>
    </w:pPr>
  </w:style>
  <w:style w:type="paragraph" w:customStyle="1" w:styleId="FrameContents">
    <w:name w:val="Frame Contents"/>
    <w:basedOn w:val="Normale"/>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2402</Words>
  <Characters>13695</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Alberto Moretti</dc:creator>
  <cp:keywords/>
  <dc:description/>
  <cp:lastModifiedBy>Orlando Ugo</cp:lastModifiedBy>
  <cp:revision>14</cp:revision>
  <cp:lastPrinted>2013-04-11T12:43:00Z</cp:lastPrinted>
  <dcterms:created xsi:type="dcterms:W3CDTF">2025-02-24T11:05:00Z</dcterms:created>
  <dcterms:modified xsi:type="dcterms:W3CDTF">2026-09-07T08:04:00Z</dcterms:modified>
  <dc:language>en-US</dc:language>
</cp:coreProperties>
</file>